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F9" w:rsidRDefault="003A50F9" w:rsidP="003A50F9">
      <w:pPr>
        <w:rPr>
          <w:rFonts w:ascii="Arial" w:hAnsi="Arial" w:cs="Arial"/>
        </w:rPr>
      </w:pPr>
      <w:r>
        <w:rPr>
          <w:rFonts w:ascii="Arial" w:hAnsi="Arial" w:cs="Arial"/>
        </w:rPr>
        <w:t>Прил</w:t>
      </w:r>
      <w:r w:rsidRPr="008B7B78">
        <w:rPr>
          <w:rFonts w:ascii="Arial" w:hAnsi="Arial" w:cs="Arial"/>
        </w:rPr>
        <w:t xml:space="preserve">ожение </w:t>
      </w:r>
      <w:r>
        <w:rPr>
          <w:rFonts w:ascii="Arial" w:hAnsi="Arial" w:cs="Arial"/>
        </w:rPr>
        <w:t>7                                                  УТВЕРЖДЕНО</w:t>
      </w:r>
    </w:p>
    <w:p w:rsidR="003A50F9" w:rsidRDefault="003A50F9" w:rsidP="003A50F9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приказом от 22 декабря 2022 г. № 639</w:t>
      </w:r>
    </w:p>
    <w:p w:rsidR="003A50F9" w:rsidRDefault="003A50F9" w:rsidP="003A50F9">
      <w:pPr>
        <w:ind w:left="424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директора </w:t>
      </w:r>
      <w:proofErr w:type="gramStart"/>
      <w:r>
        <w:rPr>
          <w:rFonts w:ascii="Arial" w:hAnsi="Arial" w:cs="Arial"/>
        </w:rPr>
        <w:t>ГБПОУ  «</w:t>
      </w:r>
      <w:proofErr w:type="spellStart"/>
      <w:proofErr w:type="gramEnd"/>
      <w:r>
        <w:rPr>
          <w:rFonts w:ascii="Arial" w:hAnsi="Arial" w:cs="Arial"/>
        </w:rPr>
        <w:t>ЗКФКиЗ</w:t>
      </w:r>
      <w:proofErr w:type="spellEnd"/>
      <w:r>
        <w:rPr>
          <w:rFonts w:ascii="Arial" w:hAnsi="Arial" w:cs="Arial"/>
        </w:rPr>
        <w:t>»</w:t>
      </w:r>
    </w:p>
    <w:p w:rsidR="003A50F9" w:rsidRDefault="003A50F9" w:rsidP="003A50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___________________Н.С. Копылова</w:t>
      </w:r>
    </w:p>
    <w:p w:rsidR="003A50F9" w:rsidRDefault="003A50F9" w:rsidP="003A50F9">
      <w:pPr>
        <w:jc w:val="center"/>
        <w:rPr>
          <w:rFonts w:ascii="Arial" w:hAnsi="Arial" w:cs="Arial"/>
        </w:rPr>
      </w:pPr>
    </w:p>
    <w:p w:rsidR="003A50F9" w:rsidRDefault="003A50F9" w:rsidP="003A50F9">
      <w:pPr>
        <w:jc w:val="center"/>
        <w:rPr>
          <w:rFonts w:ascii="Arial" w:hAnsi="Arial" w:cs="Arial"/>
          <w:b/>
        </w:rPr>
      </w:pPr>
    </w:p>
    <w:p w:rsidR="003A50F9" w:rsidRPr="009A3389" w:rsidRDefault="003A50F9" w:rsidP="003A5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КРИТЕРИИ ОТМЕТКИ</w:t>
      </w:r>
    </w:p>
    <w:p w:rsidR="003A50F9" w:rsidRDefault="003A50F9" w:rsidP="003A50F9">
      <w:pPr>
        <w:ind w:firstLine="709"/>
        <w:jc w:val="both"/>
        <w:rPr>
          <w:rFonts w:ascii="Arial" w:hAnsi="Arial" w:cs="Arial"/>
        </w:rPr>
      </w:pP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>Критерии</w:t>
      </w:r>
      <w:r>
        <w:rPr>
          <w:rFonts w:ascii="Arial" w:hAnsi="Arial" w:cs="Arial"/>
        </w:rPr>
        <w:t xml:space="preserve"> отметки</w:t>
      </w:r>
      <w:r w:rsidRPr="009A3389">
        <w:rPr>
          <w:rFonts w:ascii="Arial" w:hAnsi="Arial" w:cs="Arial"/>
        </w:rPr>
        <w:t xml:space="preserve"> ВКР: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отметка</w:t>
      </w:r>
      <w:r w:rsidRPr="009A3389">
        <w:rPr>
          <w:rFonts w:ascii="Arial" w:hAnsi="Arial" w:cs="Arial"/>
        </w:rPr>
        <w:t xml:space="preserve"> "5" (отлично) ставится в случае, когда содержание представленной работы соответствует ее названию, просматривается четкая целевая направленность, необходимая глубина исследования.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>При защите работы аттестуемый логически последовательно излагает материал, базируясь на прочных теоретических</w:t>
      </w:r>
      <w:r>
        <w:rPr>
          <w:rFonts w:ascii="Arial" w:hAnsi="Arial" w:cs="Arial"/>
        </w:rPr>
        <w:t xml:space="preserve"> и практических</w:t>
      </w:r>
      <w:r w:rsidRPr="009A3389">
        <w:rPr>
          <w:rFonts w:ascii="Arial" w:hAnsi="Arial" w:cs="Arial"/>
        </w:rPr>
        <w:t xml:space="preserve"> знаниях по избранной теме, использует презентацию.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 xml:space="preserve">Стиль изложения корректен, работа оформлена грамотно.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 xml:space="preserve">Допустима одна неточность, описка, которая не является следствием незнания или непонимания излагаемого материала.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отметка</w:t>
      </w:r>
      <w:r w:rsidRPr="009A3389">
        <w:rPr>
          <w:rFonts w:ascii="Arial" w:hAnsi="Arial" w:cs="Arial"/>
        </w:rPr>
        <w:t xml:space="preserve"> "4" (хорошо):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 xml:space="preserve"> содержание представленной работы соответствует ее названию, просматривается целевая направленность.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>При защите работы аттестуемый соблюдает логическую последовательность изложения материала, использует презентацию</w:t>
      </w:r>
      <w:r>
        <w:rPr>
          <w:rFonts w:ascii="Arial" w:hAnsi="Arial" w:cs="Arial"/>
        </w:rPr>
        <w:t>,</w:t>
      </w:r>
      <w:r w:rsidRPr="009A3389">
        <w:rPr>
          <w:rFonts w:ascii="Arial" w:hAnsi="Arial" w:cs="Arial"/>
        </w:rPr>
        <w:t xml:space="preserve"> но обоснования для полного раскрытия темы недостаточны.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>Допущены одна ошибка или два-три недочета в оформлении работы или приложениях.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отметка</w:t>
      </w:r>
      <w:r w:rsidRPr="009A3389">
        <w:rPr>
          <w:rFonts w:ascii="Arial" w:hAnsi="Arial" w:cs="Arial"/>
        </w:rPr>
        <w:t xml:space="preserve"> "3" (удовлетворительно):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 xml:space="preserve">студент владеет материалом исследования на низком методологическом уровне;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 xml:space="preserve">допускает неточности при формулировке теоретических положений работы;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 xml:space="preserve">материал излагает не связно; </w:t>
      </w:r>
    </w:p>
    <w:p w:rsidR="003A50F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 xml:space="preserve">практическая часть ВКР выполнена некачественно;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подготовлена презентация;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 xml:space="preserve">допущено более одной ошибки или трех недочетов, но при этом аттестуемый обладает обязательными знаниями по излагаемой работе.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отметка</w:t>
      </w:r>
      <w:r w:rsidRPr="009A3389">
        <w:rPr>
          <w:rFonts w:ascii="Arial" w:hAnsi="Arial" w:cs="Arial"/>
        </w:rPr>
        <w:t xml:space="preserve"> "2" (неудовлетворительно):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 xml:space="preserve">Студент обнаруживает непонимание основ исследования и неумение применять полученные знания на практике;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lastRenderedPageBreak/>
        <w:t xml:space="preserve">допущены существенные ошибки в теоретическом обосновании, которые не может исправить даже с помощью членов комиссии; </w:t>
      </w:r>
    </w:p>
    <w:p w:rsidR="003A50F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 xml:space="preserve">практическая часть ВКР не выполнена; 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подготовлена презентация;</w:t>
      </w:r>
    </w:p>
    <w:p w:rsidR="003A50F9" w:rsidRPr="009A3389" w:rsidRDefault="003A50F9" w:rsidP="003A50F9">
      <w:pPr>
        <w:ind w:firstLine="709"/>
        <w:jc w:val="both"/>
        <w:rPr>
          <w:rFonts w:ascii="Arial" w:hAnsi="Arial" w:cs="Arial"/>
        </w:rPr>
      </w:pPr>
      <w:r w:rsidRPr="009A3389">
        <w:rPr>
          <w:rFonts w:ascii="Arial" w:hAnsi="Arial" w:cs="Arial"/>
        </w:rPr>
        <w:t>аттестуемый не обладает обязательными знаниями по излагаемой теме в полной мере или значительная часть работы выполнена не самостоятельно</w:t>
      </w:r>
      <w:r>
        <w:rPr>
          <w:rFonts w:ascii="Arial" w:hAnsi="Arial" w:cs="Arial"/>
        </w:rPr>
        <w:t>.</w:t>
      </w:r>
    </w:p>
    <w:p w:rsidR="003A50F9" w:rsidRDefault="003A50F9" w:rsidP="003A50F9">
      <w:pPr>
        <w:jc w:val="center"/>
        <w:rPr>
          <w:rFonts w:ascii="Arial" w:hAnsi="Arial" w:cs="Arial"/>
        </w:rPr>
      </w:pPr>
    </w:p>
    <w:p w:rsidR="00E6348B" w:rsidRDefault="00E6348B">
      <w:bookmarkStart w:id="0" w:name="_GoBack"/>
      <w:bookmarkEnd w:id="0"/>
    </w:p>
    <w:sectPr w:rsidR="00E6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F9"/>
    <w:rsid w:val="003A50F9"/>
    <w:rsid w:val="00E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4C6B-7A6D-49B2-867A-5F7543B5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2022-12-27T10:45:00Z</dcterms:created>
  <dcterms:modified xsi:type="dcterms:W3CDTF">2022-12-27T10:46:00Z</dcterms:modified>
</cp:coreProperties>
</file>